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981FD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BCA16C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2664110C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1A899643" w14:textId="70FF26EC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B563CB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7DF653C0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7EEC7A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E6E711D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ENDOSKOPIA</w:t>
            </w:r>
          </w:p>
        </w:tc>
      </w:tr>
      <w:tr w:rsidR="00072712" w:rsidRPr="00F30F1D" w14:paraId="5C66B1A8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DF7F45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25A541BB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ABA6F7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D52341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35058C06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D7619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4C7188D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730F0145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0D9A1D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823736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44F93414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1B09F8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FE450B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14D6CE8A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74FB49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7CED539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76DE0FAA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FBE4E0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2C3A6AE" w14:textId="77777777" w:rsidR="00072712" w:rsidRPr="00F30F1D" w:rsidRDefault="001F6597" w:rsidP="0077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Marcin Wieczorski</w:t>
            </w:r>
          </w:p>
        </w:tc>
      </w:tr>
      <w:tr w:rsidR="00072712" w:rsidRPr="00F30F1D" w14:paraId="225B0477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00BDE4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504F296A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8C7055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6240E8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2D1EE2D0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7F49A7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DD630E7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2010A502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4F017B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9C9716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7495BFFE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9970BB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2A9BBC7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</w:t>
            </w: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/ drugi</w:t>
            </w: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trzeci/ czwarty</w:t>
            </w:r>
          </w:p>
        </w:tc>
      </w:tr>
      <w:tr w:rsidR="00072712" w:rsidRPr="00F30F1D" w14:paraId="384540CA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F3797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A87D6B9" w14:textId="77777777" w:rsidR="00072712" w:rsidRPr="001F6597" w:rsidRDefault="001F6597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3C07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anatomii, fizjologii, chirurgii i pielęgniarstwa chirurgicznego na poziomie studiów I stopnia</w:t>
            </w:r>
          </w:p>
        </w:tc>
      </w:tr>
      <w:tr w:rsidR="00072712" w:rsidRPr="00F30F1D" w14:paraId="280D34D6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3D3471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B5B4905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2088F64A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DB0BE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38EF988D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415D3AC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0A5434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12EA3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3AFF74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AE3A9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0A2D2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C735F3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1190C0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78E9EA25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5ABC268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F1FBF8B" w14:textId="77777777" w:rsidR="00592D7F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042CEA" w14:textId="77777777" w:rsidR="00592D7F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B3BB26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37BF0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A884A8" w14:textId="77777777" w:rsidR="00592D7F" w:rsidRPr="00F30F1D" w:rsidRDefault="006F429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8F5C02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46D87413" w14:textId="77777777" w:rsidR="00592D7F" w:rsidRPr="00F30F1D" w:rsidRDefault="006F429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72712" w:rsidRPr="00F30F1D" w14:paraId="1F54E1B3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0C8873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7F78FCF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842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praktyka zawodowa</w:t>
            </w:r>
          </w:p>
        </w:tc>
      </w:tr>
      <w:tr w:rsidR="00D919C1" w:rsidRPr="00F30F1D" w14:paraId="7E78A02C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6636047" w14:textId="77777777" w:rsidR="00D919C1" w:rsidRPr="00F30F1D" w:rsidRDefault="00D919C1" w:rsidP="00BE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D714BDF" w14:textId="77777777" w:rsidR="00D919C1" w:rsidRPr="00F30F1D" w:rsidRDefault="00D919C1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  <w:r w:rsid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analiza przypadków</w:t>
            </w:r>
          </w:p>
        </w:tc>
      </w:tr>
      <w:tr w:rsidR="00072712" w:rsidRPr="00F30F1D" w14:paraId="272FD557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4A5A30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116D3FA8" w14:textId="77777777" w:rsidR="002A7B3F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842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praktyka zawodowa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91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14:paraId="7118451E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37F22D79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B2079E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3061D6" w:rsidRPr="00CC7DFE" w14:paraId="05004FFA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0C75385" w14:textId="77777777" w:rsidR="003061D6" w:rsidRPr="00CC7DFE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7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9DC09FA" w14:textId="77777777" w:rsidR="00CC7DFE" w:rsidRPr="00CC7DFE" w:rsidRDefault="00B0322A" w:rsidP="00CC7DFE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CC7DFE" w:rsidRPr="00CC7DFE">
              <w:rPr>
                <w:rFonts w:ascii="Times New Roman" w:hAnsi="Times New Roman"/>
                <w:sz w:val="20"/>
                <w:szCs w:val="20"/>
              </w:rPr>
              <w:t>Sobocki J., Kenig J., Mitura K., Spychalski S., Szura M., Cabaj H. I współ.: Endoskopia przewodu pokarmowego. Makmed Lublin 2019.</w:t>
            </w:r>
          </w:p>
          <w:p w14:paraId="6977B4E7" w14:textId="77777777" w:rsidR="003061D6" w:rsidRPr="00CC7DFE" w:rsidRDefault="00B0322A" w:rsidP="00CC7DFE">
            <w:pPr>
              <w:pStyle w:val="Tekstpodstawowy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3061D6" w:rsidRPr="00CC7D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Gonciarz M., Gonciarz Z., Kompendium gastroenterologiczne. Wyd. Termedia 2017.</w:t>
            </w:r>
          </w:p>
          <w:p w14:paraId="3063F024" w14:textId="77777777" w:rsidR="003061D6" w:rsidRPr="00CC7DFE" w:rsidRDefault="00B0322A" w:rsidP="00CC7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3061D6" w:rsidRPr="00CC7D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Walewska E. Podstawy pielęgniarstwa chirurgicznego. PZWL 2017.</w:t>
            </w:r>
          </w:p>
        </w:tc>
      </w:tr>
      <w:tr w:rsidR="003061D6" w:rsidRPr="00CC7DFE" w14:paraId="636A9A72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808D474" w14:textId="77777777" w:rsidR="003061D6" w:rsidRPr="00CC7DFE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7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5CB4D8C" w14:textId="77777777" w:rsidR="003061D6" w:rsidRPr="00CC7DFE" w:rsidRDefault="00B0322A" w:rsidP="00CC7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3061D6" w:rsidRPr="00CC7D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M., Tytgat G.N., Lightdale C.J. Endoskopia układu pokarmowego t.I,II. Wyd. M-Media Warszawa 2012.</w:t>
            </w:r>
          </w:p>
        </w:tc>
      </w:tr>
      <w:tr w:rsidR="00072712" w:rsidRPr="00F30F1D" w14:paraId="11F74835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BB3F629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6569D27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5699CD6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3061D6" w14:paraId="6DCB42AF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27BB13B7" w14:textId="77777777" w:rsidR="00072712" w:rsidRPr="003061D6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061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EF02514" w14:textId="77777777" w:rsidR="00072712" w:rsidRPr="003061D6" w:rsidRDefault="003061D6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061D6">
              <w:rPr>
                <w:rFonts w:ascii="Times New Roman" w:hAnsi="Times New Roman" w:cs="Times New Roman"/>
                <w:sz w:val="20"/>
                <w:szCs w:val="20"/>
              </w:rPr>
              <w:t>Zasady kwalifikacji chorych, wskazania i ograniczenia badań endoskopowych. Znajomość możliwości badań endoskopowych stosowanych we współczesnej medycynie. Możliwości diagnostyczno-lecznicze metod endoskopowych.</w:t>
            </w:r>
          </w:p>
        </w:tc>
      </w:tr>
      <w:tr w:rsidR="00072712" w:rsidRPr="00F30F1D" w14:paraId="4C11B7F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9CA2C4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450FCC1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5ECBA1E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F30F1D" w14:paraId="1C584366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0A15D478" w14:textId="77777777" w:rsidR="003061D6" w:rsidRPr="003C0739" w:rsidRDefault="003061D6" w:rsidP="00E556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7" w:hanging="283"/>
              <w:jc w:val="both"/>
              <w:rPr>
                <w:rFonts w:ascii="Times New Roman" w:hAnsi="Times New Roman" w:cs="Times New Roman"/>
                <w:sz w:val="20"/>
              </w:rPr>
            </w:pPr>
            <w:r w:rsidRPr="003C0739">
              <w:rPr>
                <w:rFonts w:ascii="Times New Roman" w:hAnsi="Times New Roman" w:cs="Times New Roman"/>
                <w:sz w:val="20"/>
              </w:rPr>
              <w:t xml:space="preserve">Organizacja i funkcjonowanie pracowni endoskopowej oraz zasady wykonywania procedur endoskopowych. Kompetencje pielęgniarki endoskopowej. Dokumentacja w pracowni endoskopowej. </w:t>
            </w:r>
          </w:p>
          <w:p w14:paraId="0284BCF7" w14:textId="77777777" w:rsidR="003061D6" w:rsidRPr="003C0739" w:rsidRDefault="003061D6" w:rsidP="00E556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7" w:hanging="283"/>
              <w:jc w:val="both"/>
              <w:rPr>
                <w:rFonts w:ascii="Times New Roman" w:hAnsi="Times New Roman" w:cs="Times New Roman"/>
                <w:sz w:val="20"/>
              </w:rPr>
            </w:pPr>
            <w:r w:rsidRPr="003C0739">
              <w:rPr>
                <w:rFonts w:ascii="Times New Roman" w:hAnsi="Times New Roman" w:cs="Times New Roman"/>
                <w:sz w:val="20"/>
              </w:rPr>
              <w:t xml:space="preserve">Standardy postępowania w zakresie endoskopii przewodu pokarmowego (gastroskopia, kolonoskopia, endoskopia kapsułkowa). </w:t>
            </w:r>
          </w:p>
          <w:p w14:paraId="3951FA24" w14:textId="77777777" w:rsidR="003061D6" w:rsidRPr="003C0739" w:rsidRDefault="003061D6" w:rsidP="00E556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7" w:hanging="283"/>
              <w:jc w:val="both"/>
              <w:rPr>
                <w:rFonts w:ascii="Times New Roman" w:hAnsi="Times New Roman" w:cs="Times New Roman"/>
                <w:sz w:val="20"/>
              </w:rPr>
            </w:pPr>
            <w:r w:rsidRPr="003C0739">
              <w:rPr>
                <w:rFonts w:ascii="Times New Roman" w:hAnsi="Times New Roman" w:cs="Times New Roman"/>
                <w:sz w:val="20"/>
              </w:rPr>
              <w:t xml:space="preserve">Zastosowanie endoskopii w innych dziedzinach medycyny (układzie oddechowym, laryngologii, urologii, ginekologii, anestezjologii, ortopedii). </w:t>
            </w:r>
          </w:p>
          <w:p w14:paraId="18F60994" w14:textId="77777777" w:rsidR="003061D6" w:rsidRDefault="003061D6" w:rsidP="00E556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7" w:hanging="283"/>
              <w:jc w:val="both"/>
              <w:rPr>
                <w:rFonts w:ascii="Times New Roman" w:hAnsi="Times New Roman" w:cs="Times New Roman"/>
                <w:sz w:val="20"/>
              </w:rPr>
            </w:pPr>
            <w:r w:rsidRPr="003C0739">
              <w:rPr>
                <w:rFonts w:ascii="Times New Roman" w:hAnsi="Times New Roman" w:cs="Times New Roman"/>
                <w:sz w:val="20"/>
              </w:rPr>
              <w:t>Znieczulenie w badaniach endoskopowych.</w:t>
            </w:r>
          </w:p>
          <w:p w14:paraId="31DA3CB9" w14:textId="77777777" w:rsidR="00072712" w:rsidRPr="003061D6" w:rsidRDefault="003061D6" w:rsidP="00E5565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7" w:hanging="283"/>
              <w:jc w:val="both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Stany naglące w endoskopii (krwawienie, ciała obce).</w:t>
            </w:r>
          </w:p>
        </w:tc>
      </w:tr>
      <w:tr w:rsidR="00072712" w:rsidRPr="00F30F1D" w14:paraId="07D867A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11E70C2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4D738EC9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140CDC05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4C6157D6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035D685A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653995AD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6D2FF3D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63A9C7A8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3061D6" w:rsidRPr="00F30F1D" w14:paraId="43514175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317902E3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B.W8.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A708F2B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Zna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rozumie organizację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funkcjonowanie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pracowni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oraz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zasady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procedur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3109CA" w14:textId="77777777" w:rsidR="003061D6" w:rsidRPr="00F30F1D" w:rsidRDefault="003061D6" w:rsidP="0030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061D6" w:rsidRPr="00F30F1D" w14:paraId="4D33B505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1F48EC63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B.W9.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BA1655C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eastAsia="Garamond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Zna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rozumie diagnostyczne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terapeutyczne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możliwości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zakresie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przewodu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pokarmowego,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dróg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oddechowych,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urologii,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ginekologii,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laryngologii,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anestezjologii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ortopedii;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BA5AA2" w14:textId="77777777" w:rsidR="003061D6" w:rsidRPr="00F30F1D" w:rsidRDefault="003061D6" w:rsidP="0030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061D6" w:rsidRPr="00F30F1D" w14:paraId="073B6215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53B4552F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B.W10.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834DA25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ind w:left="-10" w:firstLine="1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Zna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rozumie zasady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prowadzenia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dokumentacji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medycznej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obowiązujące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pracowni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endoskopowej;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190C3" w14:textId="77777777" w:rsidR="003061D6" w:rsidRPr="00F30F1D" w:rsidRDefault="003061D6" w:rsidP="0030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6EEE2E5D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C2E7FEC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3061D6" w:rsidRPr="00F30F1D" w14:paraId="348D0A01" w14:textId="77777777" w:rsidTr="00C73F68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42759760" w14:textId="77777777" w:rsidR="003061D6" w:rsidRPr="003061D6" w:rsidRDefault="003061D6" w:rsidP="003061D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B.U8.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343D25CD" w14:textId="77777777" w:rsidR="003061D6" w:rsidRPr="003061D6" w:rsidRDefault="003061D6" w:rsidP="003061D6">
            <w:pPr>
              <w:snapToGrid w:val="0"/>
              <w:spacing w:after="0"/>
              <w:jc w:val="both"/>
              <w:rPr>
                <w:rFonts w:ascii="Times New Roman" w:eastAsia="Garamond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Potrafi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uczyć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pacjenta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jego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rodzinę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postępowania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przed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planowanym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wykonanym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procesie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diagnostyki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terapii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endoskopowej;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E000D7" w14:textId="77777777" w:rsidR="003061D6" w:rsidRPr="00F30F1D" w:rsidRDefault="001F42A7" w:rsidP="0030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PZ</w:t>
            </w:r>
          </w:p>
        </w:tc>
      </w:tr>
      <w:tr w:rsidR="003061D6" w:rsidRPr="00F30F1D" w14:paraId="725F2627" w14:textId="77777777" w:rsidTr="00C73F68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21C5904C" w14:textId="77777777" w:rsidR="003061D6" w:rsidRPr="003061D6" w:rsidRDefault="003061D6" w:rsidP="003061D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B.U9.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333D7579" w14:textId="77777777" w:rsidR="003061D6" w:rsidRPr="003061D6" w:rsidRDefault="003061D6" w:rsidP="003061D6">
            <w:pPr>
              <w:snapToGrid w:val="0"/>
              <w:spacing w:after="0"/>
              <w:jc w:val="both"/>
              <w:rPr>
                <w:rFonts w:ascii="Times New Roman" w:eastAsia="Garamond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Potrafi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współuczestniczyć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procesie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diagnostyki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terapii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endoskopowej;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D06FD5" w14:textId="77777777" w:rsidR="003061D6" w:rsidRPr="00F30F1D" w:rsidRDefault="001F42A7" w:rsidP="0030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PZ</w:t>
            </w:r>
          </w:p>
        </w:tc>
      </w:tr>
      <w:tr w:rsidR="003061D6" w:rsidRPr="00F30F1D" w14:paraId="7692170C" w14:textId="77777777" w:rsidTr="00C73F68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474795F6" w14:textId="77777777" w:rsidR="003061D6" w:rsidRPr="003061D6" w:rsidRDefault="003061D6" w:rsidP="003061D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B.U10.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050D882" w14:textId="77777777" w:rsidR="003061D6" w:rsidRPr="003061D6" w:rsidRDefault="003061D6" w:rsidP="003061D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Potrafi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prowadzić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dokumentację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medyczną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pracowni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endoskopowej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8EBA68" w14:textId="77777777" w:rsidR="003061D6" w:rsidRPr="00F30F1D" w:rsidRDefault="001F42A7" w:rsidP="0030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PZ</w:t>
            </w:r>
          </w:p>
        </w:tc>
      </w:tr>
      <w:tr w:rsidR="00072712" w:rsidRPr="00F30F1D" w14:paraId="3CF58272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D8B1D72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3061D6" w:rsidRPr="00F30F1D" w14:paraId="6E300CF2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19A15B3" w14:textId="77777777" w:rsidR="003061D6" w:rsidRPr="00F30F1D" w:rsidRDefault="003061D6" w:rsidP="00306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3F3609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08F872" w14:textId="77777777" w:rsidR="003061D6" w:rsidRPr="00F30F1D" w:rsidRDefault="003061D6" w:rsidP="001F4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 w:rsidR="001F4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PZ</w:t>
            </w:r>
          </w:p>
        </w:tc>
      </w:tr>
      <w:tr w:rsidR="001F42A7" w:rsidRPr="00F30F1D" w14:paraId="5D622596" w14:textId="77777777" w:rsidTr="006F4293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46D9075" w14:textId="77777777" w:rsidR="001F42A7" w:rsidRPr="00F30F1D" w:rsidRDefault="001F42A7" w:rsidP="001F4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A4BABC0" w14:textId="77777777" w:rsidR="001F42A7" w:rsidRPr="003061D6" w:rsidRDefault="001F42A7" w:rsidP="001F42A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08B706" w14:textId="77777777" w:rsidR="001F42A7" w:rsidRDefault="001F42A7" w:rsidP="001F42A7">
            <w:pPr>
              <w:jc w:val="center"/>
            </w:pPr>
            <w:r w:rsidRPr="00300E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PZ</w:t>
            </w:r>
          </w:p>
        </w:tc>
      </w:tr>
      <w:tr w:rsidR="001F42A7" w:rsidRPr="00F30F1D" w14:paraId="56B4E53F" w14:textId="77777777" w:rsidTr="006F4293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948E57A" w14:textId="77777777" w:rsidR="001F42A7" w:rsidRPr="00F30F1D" w:rsidRDefault="001F42A7" w:rsidP="001F4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C984813" w14:textId="77777777" w:rsidR="001F42A7" w:rsidRPr="003061D6" w:rsidRDefault="001F42A7" w:rsidP="001F42A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11B0B6" w14:textId="77777777" w:rsidR="001F42A7" w:rsidRDefault="001F42A7" w:rsidP="001F42A7">
            <w:pPr>
              <w:jc w:val="center"/>
            </w:pPr>
            <w:r w:rsidRPr="00300E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PZ</w:t>
            </w:r>
          </w:p>
        </w:tc>
      </w:tr>
      <w:tr w:rsidR="001F42A7" w:rsidRPr="00F30F1D" w14:paraId="72954042" w14:textId="77777777" w:rsidTr="006F4293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4CB8563" w14:textId="77777777" w:rsidR="001F42A7" w:rsidRPr="00F30F1D" w:rsidRDefault="001F42A7" w:rsidP="001F4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EC92F8F" w14:textId="77777777" w:rsidR="001F42A7" w:rsidRPr="003061D6" w:rsidRDefault="001F42A7" w:rsidP="001F42A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325FE2" w14:textId="77777777" w:rsidR="001F42A7" w:rsidRDefault="001F42A7" w:rsidP="001F42A7">
            <w:pPr>
              <w:jc w:val="center"/>
            </w:pPr>
            <w:r w:rsidRPr="00300E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PZ</w:t>
            </w:r>
          </w:p>
        </w:tc>
      </w:tr>
      <w:tr w:rsidR="001F42A7" w:rsidRPr="00F30F1D" w14:paraId="6A62898A" w14:textId="77777777" w:rsidTr="006F4293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2CF180A" w14:textId="77777777" w:rsidR="001F42A7" w:rsidRPr="00F30F1D" w:rsidRDefault="001F42A7" w:rsidP="001F4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DDA1F69" w14:textId="77777777" w:rsidR="001F42A7" w:rsidRPr="003061D6" w:rsidRDefault="001F42A7" w:rsidP="001F42A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F3C892" w14:textId="77777777" w:rsidR="001F42A7" w:rsidRDefault="001F42A7" w:rsidP="001F42A7">
            <w:pPr>
              <w:jc w:val="center"/>
            </w:pPr>
            <w:r w:rsidRPr="00300E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PZ</w:t>
            </w:r>
          </w:p>
        </w:tc>
      </w:tr>
      <w:tr w:rsidR="001F42A7" w:rsidRPr="00F30F1D" w14:paraId="548DFA11" w14:textId="77777777" w:rsidTr="006F4293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14360C0" w14:textId="77777777" w:rsidR="001F42A7" w:rsidRPr="00F30F1D" w:rsidRDefault="001F42A7" w:rsidP="001F4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0E39BFC" w14:textId="77777777" w:rsidR="001F42A7" w:rsidRPr="003061D6" w:rsidRDefault="001F42A7" w:rsidP="001F42A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E40483" w14:textId="77777777" w:rsidR="001F42A7" w:rsidRDefault="001F42A7" w:rsidP="001F42A7">
            <w:pPr>
              <w:jc w:val="center"/>
            </w:pPr>
            <w:r w:rsidRPr="00300E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PZ</w:t>
            </w:r>
          </w:p>
        </w:tc>
      </w:tr>
      <w:tr w:rsidR="00072712" w:rsidRPr="00F30F1D" w14:paraId="772A7CB6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65BF4E44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341A424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3FF558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581800C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7D5A4EA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E6E33B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4C24EEB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49546CE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C877EB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514C849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5F3C789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6E22E8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E201116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012491D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DEB45F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5E72FE1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59EDCB6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2FBF3C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6C3A06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12A1713C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4BF44383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681C876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3F0DAD67" w14:textId="77777777" w:rsidTr="00CA0AB3">
        <w:trPr>
          <w:trHeight w:val="2361"/>
        </w:trPr>
        <w:tc>
          <w:tcPr>
            <w:tcW w:w="9511" w:type="dxa"/>
            <w:shd w:val="clear" w:color="000000" w:fill="FFFFFF"/>
          </w:tcPr>
          <w:p w14:paraId="74CEE0F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3F993E8B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75013A0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4B1C0F1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0E7B923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35A6006F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3C6B66B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7F510DE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638FBF1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1CA3DE8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559BD75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56A06A89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6323EC6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742FFA3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6F9ED39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3B27358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6A3D130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4410842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48A9DED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37D7042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4EC6ED1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40814EB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3BB4818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16DA6F8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54F5C3E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7368FBF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1D96E90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41778C1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2246053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7342743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5771DB3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45F2C60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0DA41BF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6BD0A9C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0AC22329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4CB8E18" w14:textId="77777777" w:rsidR="00F30D24" w:rsidRPr="00864CB0" w:rsidRDefault="00F30D24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32B53953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20172362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66E39949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6D64ED02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3E546FC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w dyskusji,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6637D9">
              <w:rPr>
                <w:rFonts w:ascii="Times New Roman" w:hAnsi="Times New Roman"/>
                <w:sz w:val="20"/>
                <w:szCs w:val="20"/>
              </w:rPr>
              <w:t>zaliczenia</w:t>
            </w:r>
            <w:r w:rsidR="00CF56A2">
              <w:rPr>
                <w:rFonts w:ascii="Times New Roman" w:hAnsi="Times New Roman"/>
                <w:sz w:val="20"/>
                <w:szCs w:val="20"/>
              </w:rPr>
              <w:t xml:space="preserve"> pisemnego</w:t>
            </w:r>
            <w:r w:rsidR="006637D9">
              <w:rPr>
                <w:rFonts w:ascii="Times New Roman" w:hAnsi="Times New Roman"/>
                <w:sz w:val="20"/>
                <w:szCs w:val="20"/>
              </w:rPr>
              <w:t xml:space="preserve"> (test);</w:t>
            </w:r>
          </w:p>
          <w:p w14:paraId="1DE102B2" w14:textId="77777777" w:rsidR="00CF56A2" w:rsidRPr="00CF56A2" w:rsidRDefault="00CF56A2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>
              <w:rPr>
                <w:rFonts w:ascii="Times New Roman" w:hAnsi="Times New Roman"/>
                <w:sz w:val="20"/>
                <w:szCs w:val="20"/>
              </w:rPr>
              <w:t>praktykach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, punktualność, kultura osobista, aktywność w reali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zacji czynności pielęgniarskich,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terminowe zaliczenie umiejętności zawartych w Karcie Praktyki Zawodowej Umiejętności Pielęgniarskich</w:t>
            </w:r>
            <w:r w:rsidR="000E06B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C3135A3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447C7503" w14:textId="77777777" w:rsidR="00F30D24" w:rsidRDefault="00F30D24" w:rsidP="000B2349">
      <w:pPr>
        <w:spacing w:after="0" w:line="240" w:lineRule="auto"/>
      </w:pPr>
    </w:p>
    <w:p w14:paraId="75A1D8B7" w14:textId="77777777" w:rsidR="00F30D24" w:rsidRDefault="00F30D24">
      <w:r>
        <w:br w:type="page"/>
      </w:r>
    </w:p>
    <w:p w14:paraId="5D03E282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49550E30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7915832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6A121D3F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5F0E2911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3D4A650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0FF8890B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53F8EF13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033C113D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4CAE160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4D8F083E" w14:textId="77777777" w:rsidR="000B2349" w:rsidRPr="000B2349" w:rsidRDefault="001F42A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3309959A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326DF50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3F5ECDCA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3D5C59F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11BCF8E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19A5AC75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137F068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3B0B125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32CA980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B558BD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A0E9CC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1DA12D5A" w14:textId="77777777" w:rsidR="000B2349" w:rsidRPr="000B2349" w:rsidRDefault="006F429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</w:t>
            </w:r>
          </w:p>
        </w:tc>
      </w:tr>
      <w:tr w:rsidR="000B2349" w:rsidRPr="000B2349" w14:paraId="380290C3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BE3AA0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57FDA07C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968331B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57848E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0291AB6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093A892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1D7D534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6BEF90D2" w14:textId="77777777" w:rsidR="000B2349" w:rsidRPr="000B2349" w:rsidRDefault="00E476B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6F429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5h</w:t>
            </w:r>
          </w:p>
        </w:tc>
      </w:tr>
      <w:tr w:rsidR="000B2349" w:rsidRPr="000B2349" w14:paraId="46D58993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1BB6D29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4FBAA840" w14:textId="77777777" w:rsidR="000B2349" w:rsidRPr="000B2349" w:rsidRDefault="006F429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100h/4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367C7DA9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90B9C9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1D829AE1" w14:textId="77777777" w:rsidR="000B2349" w:rsidRPr="00C3131E" w:rsidRDefault="001F42A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15/0,6ECTS</w:t>
            </w:r>
          </w:p>
        </w:tc>
      </w:tr>
      <w:tr w:rsidR="000B2349" w:rsidRPr="000B2349" w14:paraId="0BD6AD7A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60ED80A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126D72B8" w14:textId="77777777" w:rsidR="000B2349" w:rsidRPr="00C3131E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960D57E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45C9D06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6A4BCF69" w14:textId="77777777" w:rsidR="000B2349" w:rsidRPr="000B2349" w:rsidRDefault="006F429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40h/2ECTS</w:t>
            </w:r>
          </w:p>
        </w:tc>
      </w:tr>
    </w:tbl>
    <w:p w14:paraId="12EB47A0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1746075">
    <w:abstractNumId w:val="5"/>
  </w:num>
  <w:num w:numId="2" w16cid:durableId="1772623593">
    <w:abstractNumId w:val="1"/>
  </w:num>
  <w:num w:numId="3" w16cid:durableId="1639873925">
    <w:abstractNumId w:val="4"/>
  </w:num>
  <w:num w:numId="4" w16cid:durableId="1713730806">
    <w:abstractNumId w:val="2"/>
  </w:num>
  <w:num w:numId="5" w16cid:durableId="646860006">
    <w:abstractNumId w:val="3"/>
  </w:num>
  <w:num w:numId="6" w16cid:durableId="1933009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96310"/>
    <w:rsid w:val="000B2349"/>
    <w:rsid w:val="000B729D"/>
    <w:rsid w:val="000D253A"/>
    <w:rsid w:val="000E06B6"/>
    <w:rsid w:val="00115B9F"/>
    <w:rsid w:val="0013437B"/>
    <w:rsid w:val="00150569"/>
    <w:rsid w:val="00175B2A"/>
    <w:rsid w:val="001B34EB"/>
    <w:rsid w:val="001F42A7"/>
    <w:rsid w:val="001F6597"/>
    <w:rsid w:val="00254313"/>
    <w:rsid w:val="002A7B3F"/>
    <w:rsid w:val="003061D6"/>
    <w:rsid w:val="003811AD"/>
    <w:rsid w:val="003B2F28"/>
    <w:rsid w:val="003C133D"/>
    <w:rsid w:val="003D7FBC"/>
    <w:rsid w:val="003F0440"/>
    <w:rsid w:val="0041341E"/>
    <w:rsid w:val="00482A16"/>
    <w:rsid w:val="005218EC"/>
    <w:rsid w:val="0052526C"/>
    <w:rsid w:val="00592D7F"/>
    <w:rsid w:val="005D6D4B"/>
    <w:rsid w:val="0064152D"/>
    <w:rsid w:val="006637D9"/>
    <w:rsid w:val="006A48C6"/>
    <w:rsid w:val="006E2992"/>
    <w:rsid w:val="006F4293"/>
    <w:rsid w:val="00772251"/>
    <w:rsid w:val="007877F5"/>
    <w:rsid w:val="007958B5"/>
    <w:rsid w:val="008420E7"/>
    <w:rsid w:val="00864CB0"/>
    <w:rsid w:val="008B5810"/>
    <w:rsid w:val="008C0DA6"/>
    <w:rsid w:val="008D0D68"/>
    <w:rsid w:val="00906FB3"/>
    <w:rsid w:val="0091200F"/>
    <w:rsid w:val="009E6BE2"/>
    <w:rsid w:val="00A04E8C"/>
    <w:rsid w:val="00AB49D9"/>
    <w:rsid w:val="00AF389B"/>
    <w:rsid w:val="00B0322A"/>
    <w:rsid w:val="00B531C1"/>
    <w:rsid w:val="00BB32EE"/>
    <w:rsid w:val="00BD1758"/>
    <w:rsid w:val="00C22763"/>
    <w:rsid w:val="00C3131E"/>
    <w:rsid w:val="00C37354"/>
    <w:rsid w:val="00CC4518"/>
    <w:rsid w:val="00CC7DFE"/>
    <w:rsid w:val="00CF56A2"/>
    <w:rsid w:val="00D32F51"/>
    <w:rsid w:val="00D50A02"/>
    <w:rsid w:val="00D70CFB"/>
    <w:rsid w:val="00D919C1"/>
    <w:rsid w:val="00D96304"/>
    <w:rsid w:val="00DC16B0"/>
    <w:rsid w:val="00DD5F26"/>
    <w:rsid w:val="00DE0F65"/>
    <w:rsid w:val="00E00E30"/>
    <w:rsid w:val="00E07ED2"/>
    <w:rsid w:val="00E17F36"/>
    <w:rsid w:val="00E476B6"/>
    <w:rsid w:val="00E55656"/>
    <w:rsid w:val="00E64F1E"/>
    <w:rsid w:val="00E769ED"/>
    <w:rsid w:val="00F30D24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79E4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28</cp:revision>
  <dcterms:created xsi:type="dcterms:W3CDTF">2021-11-09T09:53:00Z</dcterms:created>
  <dcterms:modified xsi:type="dcterms:W3CDTF">2024-11-17T16:12:00Z</dcterms:modified>
</cp:coreProperties>
</file>