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1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418"/>
        <w:gridCol w:w="142"/>
        <w:gridCol w:w="1275"/>
        <w:gridCol w:w="710"/>
      </w:tblGrid>
      <w:tr w:rsidR="00DD5335" w14:paraId="3A1BDCBD" w14:textId="77777777" w:rsidTr="00A45533">
        <w:trPr>
          <w:trHeight w:val="60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620CDD9C" w14:textId="7E6D4C31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229E9DE3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DD5335" w14:paraId="41AF8389" w14:textId="77777777" w:rsidTr="00A45533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F01F3E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5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BEB6C88" w14:textId="77777777" w:rsidR="00DD5335" w:rsidRDefault="00E6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199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NUTRIKOSMETYKI I SUPLEMENTY DIETY</w:t>
            </w:r>
          </w:p>
        </w:tc>
      </w:tr>
      <w:tr w:rsidR="00DD5335" w14:paraId="4BC26647" w14:textId="77777777" w:rsidTr="00A45533">
        <w:trPr>
          <w:trHeight w:val="37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555E86E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DD5335" w14:paraId="7C55525A" w14:textId="77777777" w:rsidTr="00A45533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DA92F9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5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454ADA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DD5335" w14:paraId="46818EA1" w14:textId="77777777" w:rsidTr="00A45533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4539A2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C0EE45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DD5335" w14:paraId="45BD3C83" w14:textId="77777777" w:rsidTr="00A45533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498DDA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7D3DC74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DD5335" w14:paraId="39A9F310" w14:textId="77777777" w:rsidTr="00A45533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7C7366D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7F95FE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DD5335" w14:paraId="79A273F3" w14:textId="77777777" w:rsidTr="00A45533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274832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0994E9" w14:textId="59174453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DD5335" w14:paraId="7780EE76" w14:textId="77777777" w:rsidTr="00A45533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473227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E5BEC32" w14:textId="72A68F2E" w:rsidR="00DD5335" w:rsidRPr="00A84A90" w:rsidRDefault="00D00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84A9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Prof. dr hab. Ryszard Glinka</w:t>
            </w:r>
          </w:p>
        </w:tc>
      </w:tr>
      <w:tr w:rsidR="00DD5335" w14:paraId="17E3C384" w14:textId="77777777" w:rsidTr="00A45533">
        <w:trPr>
          <w:trHeight w:val="42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8491CD4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DD5335" w14:paraId="77659601" w14:textId="77777777" w:rsidTr="00A45533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D051E8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5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E2F88A" w14:textId="0DA7E979" w:rsidR="00DD5335" w:rsidRDefault="00A84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DD5335" w14:paraId="5FBC185D" w14:textId="77777777" w:rsidTr="00A45533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389655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EBF900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DD5335" w14:paraId="03EFFA64" w14:textId="77777777" w:rsidTr="00A45533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FF9DCC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5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55782B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E6199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drugi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trzeci/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DD5335" w14:paraId="470ABAF4" w14:textId="77777777" w:rsidTr="00A45533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658FF8" w14:textId="77777777" w:rsidR="00DD5335" w:rsidRPr="00326F30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326F30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326F30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50D510" w14:textId="77777777" w:rsidR="00DD5335" w:rsidRDefault="00DD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Student powinien dysponować wiedzą i umiejętnościami z przedmiotu</w:t>
            </w:r>
            <w:r>
              <w:t xml:space="preserve"> </w:t>
            </w:r>
          </w:p>
        </w:tc>
      </w:tr>
      <w:tr w:rsidR="00DD5335" w14:paraId="47EC2A9E" w14:textId="77777777" w:rsidTr="00A45533">
        <w:trPr>
          <w:trHeight w:val="375"/>
        </w:trPr>
        <w:tc>
          <w:tcPr>
            <w:tcW w:w="9511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1B2EAF3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326F30" w14:paraId="799AA9B4" w14:textId="77777777" w:rsidTr="00A45533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CE09" w14:textId="77777777" w:rsidR="00326F30" w:rsidRDefault="00326F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0990" w14:textId="77777777" w:rsidR="00326F3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8811" w14:textId="77777777" w:rsidR="00326F30" w:rsidRDefault="00326F30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DB34" w14:textId="77777777" w:rsidR="00326F3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52A5D" w14:textId="77777777" w:rsidR="00326F30" w:rsidRDefault="00326F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0EC6" w14:textId="77777777" w:rsidR="00326F30" w:rsidRDefault="00326F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E855E" w14:textId="77777777" w:rsidR="00326F30" w:rsidRDefault="00326F3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EF2CE9" w14:textId="77777777" w:rsidR="00326F3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326F30" w14:paraId="1EB1C44F" w14:textId="77777777" w:rsidTr="00A45533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4E09" w14:textId="77777777" w:rsidR="00326F3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77BA0" w14:textId="77777777" w:rsidR="00326F30" w:rsidRDefault="00224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E6020" w14:textId="77777777" w:rsidR="00326F3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A6B8B" w14:textId="77777777" w:rsidR="00326F30" w:rsidRDefault="00224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C64A5" w14:textId="77777777" w:rsidR="00326F3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E1422" w14:textId="77777777" w:rsidR="00326F3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768D8" w14:textId="77777777" w:rsidR="00326F3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BDF01F" w14:textId="77777777" w:rsidR="00326F30" w:rsidRDefault="00224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326F30" w14:paraId="7FB7EE49" w14:textId="77777777" w:rsidTr="00A45533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4C4C5AB" w14:textId="77777777" w:rsidR="00326F3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E00917" w14:textId="77777777" w:rsidR="00326F30" w:rsidRPr="000C6C50" w:rsidRDefault="00224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0C6C5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C97446" w14:textId="77777777" w:rsidR="00326F30" w:rsidRPr="000C6C5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77E6EC1" w14:textId="77777777" w:rsidR="00326F30" w:rsidRPr="000C6C50" w:rsidRDefault="00224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0C6C5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86BCD55" w14:textId="77777777" w:rsidR="00326F30" w:rsidRPr="000C6C5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AB1334F" w14:textId="77777777" w:rsidR="00326F30" w:rsidRPr="000C6C5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0A3A3C" w14:textId="77777777" w:rsidR="00326F30" w:rsidRPr="000C6C50" w:rsidRDefault="00326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68F626" w14:textId="77777777" w:rsidR="00326F30" w:rsidRPr="000C6C50" w:rsidRDefault="00224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6C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D5335" w14:paraId="7E8F9A47" w14:textId="77777777" w:rsidTr="00A45533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E3D6898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7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E275A6" w14:textId="77777777" w:rsidR="00DD5335" w:rsidRPr="0022407D" w:rsidRDefault="00DD5335" w:rsidP="00F80A6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0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2240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407D" w:rsidRPr="0022407D">
              <w:rPr>
                <w:rFonts w:ascii="Times New Roman" w:hAnsi="Times New Roman"/>
                <w:sz w:val="20"/>
                <w:szCs w:val="20"/>
              </w:rPr>
              <w:t>Wykład informacyjny, problemowy, konwersatoryjny z wykorzystaniem prezentacji multimedialnych</w:t>
            </w:r>
          </w:p>
          <w:p w14:paraId="1EC82066" w14:textId="77777777" w:rsidR="00DD5335" w:rsidRPr="0022407D" w:rsidRDefault="00DD5335" w:rsidP="002240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40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Ćwiczenia:</w:t>
            </w:r>
            <w:r w:rsidRPr="002240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407D" w:rsidRPr="0022407D">
              <w:rPr>
                <w:rFonts w:ascii="Times New Roman" w:hAnsi="Times New Roman"/>
                <w:sz w:val="20"/>
                <w:szCs w:val="20"/>
              </w:rPr>
              <w:t>Ćwiczenia praktyczne, wykorzystujące prezentacje multimedialne oraz formy aktywizujące studenta (analiza składu preparatów, dyskusja, rozwiązywanie konkretnych problemów).</w:t>
            </w:r>
          </w:p>
        </w:tc>
      </w:tr>
      <w:tr w:rsidR="00DD5335" w14:paraId="0805615F" w14:textId="77777777" w:rsidTr="00A45533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1EA2F5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E72EF" w14:textId="77777777" w:rsidR="00F80A6F" w:rsidRPr="00F80A6F" w:rsidRDefault="00F80A6F" w:rsidP="00F8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026C242D" w14:textId="77777777" w:rsidR="00F80A6F" w:rsidRPr="00F80A6F" w:rsidRDefault="00F80A6F" w:rsidP="00F8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09B494AA" w14:textId="77777777" w:rsidR="00F80A6F" w:rsidRPr="00F80A6F" w:rsidRDefault="00F80A6F" w:rsidP="00F8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6FB7E7B8" w14:textId="77777777" w:rsidR="00F80A6F" w:rsidRPr="00F80A6F" w:rsidRDefault="00F80A6F" w:rsidP="00F8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7D4163E2" w14:textId="77777777" w:rsidR="00DD5335" w:rsidRDefault="00F80A6F" w:rsidP="00F8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Pytania otwarte</w:t>
            </w:r>
          </w:p>
        </w:tc>
        <w:tc>
          <w:tcPr>
            <w:tcW w:w="4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0A1D54E" w14:textId="77777777" w:rsidR="00F80A6F" w:rsidRPr="00F80A6F" w:rsidRDefault="00F80A6F" w:rsidP="00F80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6B80E315" w14:textId="77777777" w:rsidR="00F80A6F" w:rsidRPr="00F80A6F" w:rsidRDefault="00F80A6F" w:rsidP="00F80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4A947CFD" w14:textId="77777777" w:rsidR="00F80A6F" w:rsidRPr="00F80A6F" w:rsidRDefault="00F80A6F" w:rsidP="00F80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3D8BC02A" w14:textId="77777777" w:rsidR="00F80A6F" w:rsidRPr="00F80A6F" w:rsidRDefault="00F80A6F" w:rsidP="00F80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3557E553" w14:textId="77777777" w:rsidR="00DD5335" w:rsidRDefault="00F80A6F" w:rsidP="00F80A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DD5335" w14:paraId="15602DB3" w14:textId="77777777" w:rsidTr="00A45533">
        <w:trPr>
          <w:trHeight w:val="168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175202D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DD5335" w14:paraId="1966A28B" w14:textId="77777777" w:rsidTr="00A45533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C5ED38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8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52A31DF" w14:textId="77777777" w:rsidR="00F80A6F" w:rsidRPr="00F80A6F" w:rsidRDefault="00F80A6F" w:rsidP="00F80A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sz w:val="18"/>
                <w:lang w:eastAsia="pl-PL"/>
              </w:rPr>
              <w:t xml:space="preserve">Suplementy diety a zdrowie / Mirosław Jarosz, Janusz Ciok, Wioleta Respondek. – Wyd.1. – Warszawa : Wydawnictwo Lekarskie PZWL, 2013. </w:t>
            </w:r>
          </w:p>
          <w:p w14:paraId="2EC7F827" w14:textId="77777777" w:rsidR="00F80A6F" w:rsidRPr="00F80A6F" w:rsidRDefault="00F80A6F" w:rsidP="00F80A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sz w:val="18"/>
                <w:lang w:eastAsia="pl-PL"/>
              </w:rPr>
              <w:t xml:space="preserve">Uważaj, co jesz, gdy zażywasz leki - interakcje między żywnością, suplementami diety a lekami / Mirosław Jarosz, Jan Dzieniszewski. – Wyd.1. – Warszawa : Wydawnictwo Lekarskie PZWL, 2015. </w:t>
            </w:r>
          </w:p>
          <w:p w14:paraId="4887B63A" w14:textId="77777777" w:rsidR="00DD5335" w:rsidRPr="00F80A6F" w:rsidRDefault="00F80A6F" w:rsidP="00F80A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sz w:val="18"/>
                <w:lang w:eastAsia="pl-PL"/>
              </w:rPr>
              <w:t>Żywienie a uroda / Jadwiga Biernat. – Wyd.2. – Wroclaw : Astrum, 2006.</w:t>
            </w:r>
          </w:p>
        </w:tc>
      </w:tr>
      <w:tr w:rsidR="00DD5335" w14:paraId="76C7850D" w14:textId="77777777" w:rsidTr="00A45533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766F50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8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0799081D" w14:textId="77777777" w:rsidR="00F80A6F" w:rsidRPr="00F80A6F" w:rsidRDefault="00F80A6F" w:rsidP="00F80A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Ustawa o kosmetykach : z komentarzem / Bolesław Kurzępa. - Stan prawny na 1 stycznia 2009 r. - Toruń : Towarzystwo Naukowe Organizacji i Kierownictwa "Dom Organizatora", 2009. </w:t>
            </w:r>
          </w:p>
          <w:p w14:paraId="14D8EEEB" w14:textId="77777777" w:rsidR="00F80A6F" w:rsidRPr="00F80A6F" w:rsidRDefault="00F80A6F" w:rsidP="00F80A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Nowoczesna kosmetologia. T. 2, Kosmetyki, zabiegi, suplementy / Marcin Molski - Warszawa : Wydawnictwo Naukowe PWN, 2014. </w:t>
            </w:r>
          </w:p>
          <w:p w14:paraId="6152718E" w14:textId="77777777" w:rsidR="00F80A6F" w:rsidRPr="00F80A6F" w:rsidRDefault="00F80A6F" w:rsidP="00F80A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lastRenderedPageBreak/>
              <w:t xml:space="preserve">Żywienie, żywność a zdrowie / Jadwiga Biernat. - Wrocław : "Astrum", 2001. </w:t>
            </w:r>
          </w:p>
          <w:p w14:paraId="32DB39AA" w14:textId="77777777" w:rsidR="00F80A6F" w:rsidRPr="00F80A6F" w:rsidRDefault="00F80A6F" w:rsidP="00F80A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Żywienie : wpływ na zdrowie człowieka / Simon Langley-Evans ; red. nauk. wyd. pol. Mirosław Jarosz. ; [z jęz. ang. </w:t>
            </w:r>
          </w:p>
          <w:p w14:paraId="1F4009DF" w14:textId="77777777" w:rsidR="00DD5335" w:rsidRPr="00F80A6F" w:rsidRDefault="00F80A6F" w:rsidP="00F80A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F80A6F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tł. Maciej Stasiak, Alina Kanikowska]. - Warszawa : Wydawnictwo Lekarskie PZWL, cop. 2014.</w:t>
            </w:r>
          </w:p>
        </w:tc>
      </w:tr>
      <w:tr w:rsidR="00DD5335" w14:paraId="7351422F" w14:textId="77777777" w:rsidTr="00A45533">
        <w:trPr>
          <w:trHeight w:val="40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F484A24" w14:textId="15A6E139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9248B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DD5335" w14:paraId="2E498BFE" w14:textId="77777777" w:rsidTr="00A45533">
        <w:trPr>
          <w:trHeight w:val="31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F64EFA0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753B50" w14:paraId="5652AD6D" w14:textId="77777777" w:rsidTr="00A45533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8C51F5" w14:textId="77777777" w:rsidR="00753B50" w:rsidRDefault="00753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6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031172B" w14:textId="77777777" w:rsidR="00753B50" w:rsidRPr="00753B50" w:rsidRDefault="00753B50" w:rsidP="00A455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53B50">
              <w:rPr>
                <w:rFonts w:ascii="Times New Roman" w:hAnsi="Times New Roman"/>
                <w:sz w:val="20"/>
              </w:rPr>
              <w:t>Zapoznanie studenta z definicją, rodzajami i mechanizmami działania suplementów diety i</w:t>
            </w:r>
            <w:r w:rsidR="00A45533">
              <w:rPr>
                <w:rFonts w:ascii="Times New Roman" w:hAnsi="Times New Roman"/>
                <w:sz w:val="20"/>
              </w:rPr>
              <w:t> </w:t>
            </w:r>
            <w:r w:rsidRPr="00753B50">
              <w:rPr>
                <w:rFonts w:ascii="Times New Roman" w:hAnsi="Times New Roman"/>
                <w:sz w:val="20"/>
              </w:rPr>
              <w:t xml:space="preserve">nutrikosmetyków wpływających na skórę i jej przydatki. </w:t>
            </w:r>
          </w:p>
        </w:tc>
      </w:tr>
      <w:tr w:rsidR="00753B50" w14:paraId="05D1CEC4" w14:textId="77777777" w:rsidTr="00A45533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D42283" w14:textId="77777777" w:rsidR="00753B50" w:rsidRDefault="00753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13CD55B" w14:textId="77777777" w:rsidR="00753B50" w:rsidRPr="00753B50" w:rsidRDefault="00753B50" w:rsidP="00753B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53B50">
              <w:rPr>
                <w:rFonts w:ascii="Times New Roman" w:hAnsi="Times New Roman"/>
                <w:sz w:val="20"/>
              </w:rPr>
              <w:t xml:space="preserve">Zapoznanie studenta z obowiązującymi w Polsce i Unii Europejskiej przepisami prawnymi, regulującymi produkcję i sprzedaż suplementów diety i nutrikosmetyków. </w:t>
            </w:r>
          </w:p>
        </w:tc>
      </w:tr>
      <w:tr w:rsidR="00753B50" w14:paraId="7AFCF821" w14:textId="77777777" w:rsidTr="00A45533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F5EC59" w14:textId="77777777" w:rsidR="00753B50" w:rsidRDefault="00753B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179068B" w14:textId="77777777" w:rsidR="00753B50" w:rsidRPr="00753B50" w:rsidRDefault="00753B50" w:rsidP="00753B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53B50">
              <w:rPr>
                <w:rFonts w:ascii="Times New Roman" w:hAnsi="Times New Roman"/>
                <w:sz w:val="20"/>
              </w:rPr>
              <w:t xml:space="preserve">Zdobycie przez studenta umiejętności doboru odpowiedniego nutrikosmetyku i suplementu diety do konkretnego problemu z kondycją skóry, włosów i paznokci </w:t>
            </w:r>
          </w:p>
        </w:tc>
      </w:tr>
      <w:tr w:rsidR="00753B50" w14:paraId="33BDD461" w14:textId="77777777" w:rsidTr="00A45533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5C810EF" w14:textId="77777777" w:rsidR="00753B50" w:rsidRDefault="0027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C4</w:t>
            </w:r>
          </w:p>
        </w:tc>
        <w:tc>
          <w:tcPr>
            <w:tcW w:w="850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73E7FE8" w14:textId="77777777" w:rsidR="00753B50" w:rsidRPr="00753B50" w:rsidRDefault="00753B50" w:rsidP="00A455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53B50">
              <w:rPr>
                <w:rFonts w:ascii="Times New Roman" w:hAnsi="Times New Roman"/>
                <w:sz w:val="20"/>
              </w:rPr>
              <w:t>Zdobycie przez studenta praktycznej wiedzy na temat roli poszczególnych składników diety w</w:t>
            </w:r>
            <w:r w:rsidR="00A45533">
              <w:rPr>
                <w:rFonts w:ascii="Times New Roman" w:hAnsi="Times New Roman"/>
                <w:sz w:val="20"/>
              </w:rPr>
              <w:t> </w:t>
            </w:r>
            <w:r w:rsidRPr="00753B50">
              <w:rPr>
                <w:rFonts w:ascii="Times New Roman" w:hAnsi="Times New Roman"/>
                <w:sz w:val="20"/>
              </w:rPr>
              <w:t xml:space="preserve">planowaniu racjonalnego żywienia. </w:t>
            </w:r>
          </w:p>
        </w:tc>
      </w:tr>
      <w:tr w:rsidR="00DD5335" w14:paraId="73365F1C" w14:textId="77777777" w:rsidTr="00A45533">
        <w:trPr>
          <w:trHeight w:val="31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48952B3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DD5335" w14:paraId="79CAA7E9" w14:textId="77777777" w:rsidTr="00A45533">
        <w:trPr>
          <w:trHeight w:val="30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07EBBD52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DD5335" w14:paraId="6D7A65DB" w14:textId="77777777" w:rsidTr="00A45533">
        <w:trPr>
          <w:trHeight w:val="30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988D87" w14:textId="77777777" w:rsidR="00DD5335" w:rsidRDefault="002757E2" w:rsidP="00A455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Rodzaje suplementów diety. Podział suplementów ze względu na skład i przeznaczenie.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Regulacje prawne dotyczące rynku suplementów diety.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Mechanizmy działania suplementów.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Suplementy diety a zapobieganie i</w:t>
            </w:r>
            <w:r w:rsidR="00A455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leczenie chronicznych chorób niezakaźnych.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Działanie nieżądane suplementów na organizm.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6.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Interakcje suplementów diety z lekami.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7.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Suplementy diety i ich znaczenie dla kondycji cery, włosów i paznokci.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8.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Czym są nutrikosmetyki i kosmetyki naturalne.  </w:t>
            </w:r>
            <w:r w:rsidR="00A455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9.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Systemy certyfikujące nutrikosmetyki i kosmetyki naturalne w Polsce i</w:t>
            </w:r>
            <w:r w:rsidR="00A455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krajach Unii Europejskiej.  </w:t>
            </w:r>
            <w:r w:rsidR="00A455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10. </w:t>
            </w:r>
            <w:r w:rsidRPr="002757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Różnice pomiędzy suplementami diety a nutrikosmetykami.</w:t>
            </w:r>
          </w:p>
        </w:tc>
      </w:tr>
      <w:tr w:rsidR="00DD5335" w14:paraId="7400CA46" w14:textId="77777777" w:rsidTr="00A45533">
        <w:trPr>
          <w:trHeight w:val="300"/>
        </w:trPr>
        <w:tc>
          <w:tcPr>
            <w:tcW w:w="9511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BA27F78" w14:textId="77777777" w:rsidR="00DD5335" w:rsidRDefault="00DD53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FORMA ĆWICZENIOWA</w:t>
            </w:r>
          </w:p>
        </w:tc>
      </w:tr>
      <w:tr w:rsidR="00DD5335" w14:paraId="4E63C287" w14:textId="77777777" w:rsidTr="00A45533">
        <w:trPr>
          <w:trHeight w:val="300"/>
        </w:trPr>
        <w:tc>
          <w:tcPr>
            <w:tcW w:w="9511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5CDBA9" w14:textId="77777777" w:rsidR="00DD5335" w:rsidRDefault="00A45533" w:rsidP="00A455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 w:rsidR="002757E2" w:rsidRPr="002757E2">
              <w:rPr>
                <w:rFonts w:ascii="Times New Roman" w:hAnsi="Times New Roman"/>
                <w:sz w:val="20"/>
              </w:rPr>
              <w:t xml:space="preserve">Analiza składu nutrikosmtyków i suplementów diety i deklaracji producenta.  </w:t>
            </w:r>
            <w:r>
              <w:rPr>
                <w:rFonts w:ascii="Times New Roman" w:hAnsi="Times New Roman"/>
                <w:sz w:val="20"/>
              </w:rPr>
              <w:t xml:space="preserve">2. </w:t>
            </w:r>
            <w:r w:rsidR="002757E2" w:rsidRPr="002757E2">
              <w:rPr>
                <w:rFonts w:ascii="Times New Roman" w:hAnsi="Times New Roman"/>
                <w:sz w:val="20"/>
              </w:rPr>
              <w:t>Analiza jakościowa i</w:t>
            </w:r>
            <w:r>
              <w:rPr>
                <w:rFonts w:ascii="Times New Roman" w:hAnsi="Times New Roman"/>
                <w:sz w:val="20"/>
              </w:rPr>
              <w:t> </w:t>
            </w:r>
            <w:r w:rsidR="002757E2" w:rsidRPr="002757E2">
              <w:rPr>
                <w:rFonts w:ascii="Times New Roman" w:hAnsi="Times New Roman"/>
                <w:sz w:val="20"/>
              </w:rPr>
              <w:t xml:space="preserve">hedonistyczna nutrikosmetyków. </w:t>
            </w:r>
            <w:r>
              <w:rPr>
                <w:rFonts w:ascii="Times New Roman" w:hAnsi="Times New Roman"/>
                <w:sz w:val="20"/>
              </w:rPr>
              <w:t xml:space="preserve">3. </w:t>
            </w:r>
            <w:r w:rsidR="002757E2" w:rsidRPr="002757E2">
              <w:rPr>
                <w:rFonts w:ascii="Times New Roman" w:hAnsi="Times New Roman"/>
                <w:sz w:val="20"/>
              </w:rPr>
              <w:t xml:space="preserve">Substancje czynne w nutrikosmetykach i ich działanie. </w:t>
            </w:r>
            <w:r>
              <w:rPr>
                <w:rFonts w:ascii="Times New Roman" w:hAnsi="Times New Roman"/>
                <w:sz w:val="20"/>
              </w:rPr>
              <w:t xml:space="preserve">4. </w:t>
            </w:r>
            <w:r w:rsidR="002757E2" w:rsidRPr="002757E2">
              <w:rPr>
                <w:rFonts w:ascii="Times New Roman" w:hAnsi="Times New Roman"/>
                <w:sz w:val="20"/>
              </w:rPr>
              <w:t xml:space="preserve">Rola składników pokarmowych w nutrikosmetyce. </w:t>
            </w:r>
            <w:r>
              <w:rPr>
                <w:rFonts w:ascii="Times New Roman" w:hAnsi="Times New Roman"/>
                <w:sz w:val="20"/>
              </w:rPr>
              <w:t xml:space="preserve">5. </w:t>
            </w:r>
            <w:r w:rsidR="002757E2" w:rsidRPr="002757E2">
              <w:rPr>
                <w:rFonts w:ascii="Times New Roman" w:hAnsi="Times New Roman"/>
                <w:sz w:val="20"/>
              </w:rPr>
              <w:t xml:space="preserve">Znaczenie produktów mlecznych w kosmetologii. </w:t>
            </w:r>
            <w:r>
              <w:rPr>
                <w:rFonts w:ascii="Times New Roman" w:hAnsi="Times New Roman"/>
                <w:sz w:val="20"/>
              </w:rPr>
              <w:t xml:space="preserve">6. </w:t>
            </w:r>
            <w:r w:rsidR="002757E2" w:rsidRPr="002757E2">
              <w:rPr>
                <w:rFonts w:ascii="Times New Roman" w:hAnsi="Times New Roman"/>
                <w:sz w:val="20"/>
              </w:rPr>
              <w:t xml:space="preserve">Wykorzystanie tłuszczów w kosmetologii. </w:t>
            </w:r>
            <w:r>
              <w:rPr>
                <w:rFonts w:ascii="Times New Roman" w:hAnsi="Times New Roman"/>
                <w:sz w:val="20"/>
              </w:rPr>
              <w:t xml:space="preserve">7. </w:t>
            </w:r>
            <w:r w:rsidR="002757E2" w:rsidRPr="002757E2">
              <w:rPr>
                <w:rFonts w:ascii="Times New Roman" w:hAnsi="Times New Roman"/>
                <w:sz w:val="20"/>
              </w:rPr>
              <w:t xml:space="preserve">Znaczenie produktów zbożowych i miodów w nutrikosmetyce. </w:t>
            </w:r>
            <w:r>
              <w:rPr>
                <w:rFonts w:ascii="Times New Roman" w:hAnsi="Times New Roman"/>
                <w:sz w:val="20"/>
              </w:rPr>
              <w:t xml:space="preserve">8. </w:t>
            </w:r>
            <w:r w:rsidR="002757E2" w:rsidRPr="002757E2">
              <w:rPr>
                <w:rFonts w:ascii="Times New Roman" w:hAnsi="Times New Roman"/>
                <w:sz w:val="20"/>
              </w:rPr>
              <w:t>Analiza suplementów i</w:t>
            </w:r>
            <w:r>
              <w:rPr>
                <w:rFonts w:ascii="Times New Roman" w:hAnsi="Times New Roman"/>
                <w:sz w:val="20"/>
              </w:rPr>
              <w:t> </w:t>
            </w:r>
            <w:r w:rsidR="002757E2" w:rsidRPr="002757E2">
              <w:rPr>
                <w:rFonts w:ascii="Times New Roman" w:hAnsi="Times New Roman"/>
                <w:sz w:val="20"/>
              </w:rPr>
              <w:t xml:space="preserve">nutrikosmetyków z wyciągów warzyw i owoców. </w:t>
            </w:r>
            <w:r>
              <w:rPr>
                <w:rFonts w:ascii="Times New Roman" w:hAnsi="Times New Roman"/>
                <w:sz w:val="20"/>
              </w:rPr>
              <w:t xml:space="preserve">9. </w:t>
            </w:r>
            <w:r w:rsidR="002757E2" w:rsidRPr="002757E2">
              <w:rPr>
                <w:rFonts w:ascii="Times New Roman" w:hAnsi="Times New Roman"/>
                <w:sz w:val="20"/>
              </w:rPr>
              <w:t>Suplementy diety i preparaty nutrikosmetyków dostępne w</w:t>
            </w:r>
            <w:r>
              <w:rPr>
                <w:rFonts w:ascii="Times New Roman" w:hAnsi="Times New Roman"/>
                <w:sz w:val="20"/>
              </w:rPr>
              <w:t> </w:t>
            </w:r>
            <w:r w:rsidR="002757E2" w:rsidRPr="002757E2">
              <w:rPr>
                <w:rFonts w:ascii="Times New Roman" w:hAnsi="Times New Roman"/>
                <w:sz w:val="20"/>
              </w:rPr>
              <w:t xml:space="preserve">Aptekach. </w:t>
            </w:r>
            <w:r>
              <w:rPr>
                <w:rFonts w:ascii="Times New Roman" w:hAnsi="Times New Roman"/>
                <w:sz w:val="20"/>
              </w:rPr>
              <w:t xml:space="preserve">10. </w:t>
            </w:r>
            <w:r w:rsidR="002757E2" w:rsidRPr="002757E2">
              <w:rPr>
                <w:rFonts w:ascii="Times New Roman" w:hAnsi="Times New Roman"/>
                <w:sz w:val="20"/>
              </w:rPr>
              <w:t>Programy żywieniowe w chorobach dermatologicznych, otyłości i niwelujące cellulit.</w:t>
            </w:r>
          </w:p>
        </w:tc>
      </w:tr>
      <w:tr w:rsidR="00DD5335" w14:paraId="53AD19CE" w14:textId="77777777" w:rsidTr="00A45533">
        <w:trPr>
          <w:trHeight w:val="31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42A909A" w14:textId="61468804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9248B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4FFA62CC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0C6C50" w14:paraId="6A59DFDE" w14:textId="77777777" w:rsidTr="00CD2A2E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C3CAAE" w14:textId="77777777" w:rsidR="000C6C50" w:rsidRDefault="000C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433CB2" w14:textId="77777777" w:rsidR="000C6C50" w:rsidRDefault="000C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A7C3714" w14:textId="77777777" w:rsidR="000C6C50" w:rsidRDefault="000C6C50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C6C5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0C6C50" w14:paraId="41856AAC" w14:textId="77777777" w:rsidTr="00E01D14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EE2D2E" w14:textId="77777777" w:rsidR="000C6C50" w:rsidRDefault="000C6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47F5E9" w14:textId="77777777" w:rsidR="000C6C50" w:rsidRPr="00D853D2" w:rsidRDefault="000C6C50" w:rsidP="00D85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53D2">
              <w:rPr>
                <w:rFonts w:ascii="Times New Roman" w:hAnsi="Times New Roman"/>
                <w:sz w:val="20"/>
              </w:rPr>
              <w:t>scharakteryzować rodzaje i mechanizm działania suplementów diety i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D853D2">
              <w:rPr>
                <w:rFonts w:ascii="Times New Roman" w:hAnsi="Times New Roman"/>
                <w:sz w:val="20"/>
              </w:rPr>
              <w:t xml:space="preserve">nutrikosmetyków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B1A7F6" w14:textId="77777777" w:rsidR="000C6C50" w:rsidRDefault="000C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BC7D3E">
              <w:rPr>
                <w:rFonts w:ascii="Times New Roman" w:eastAsia="Tahoma" w:hAnsi="Times New Roman"/>
                <w:sz w:val="20"/>
              </w:rPr>
              <w:t>K_W05 K_W14</w:t>
            </w:r>
          </w:p>
        </w:tc>
      </w:tr>
      <w:tr w:rsidR="000C6C50" w14:paraId="0EDBDFAB" w14:textId="77777777" w:rsidTr="00AA7680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5A2E50" w14:textId="77777777" w:rsidR="000C6C50" w:rsidRDefault="000C6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CAF8722" w14:textId="77777777" w:rsidR="000C6C50" w:rsidRPr="00D853D2" w:rsidRDefault="000C6C50" w:rsidP="00D85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53D2">
              <w:rPr>
                <w:rFonts w:ascii="Times New Roman" w:hAnsi="Times New Roman"/>
                <w:sz w:val="20"/>
              </w:rPr>
              <w:t>opisać działania niepożądane wynikające z nieprawidłowego stosowania z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D853D2">
              <w:rPr>
                <w:rFonts w:ascii="Times New Roman" w:hAnsi="Times New Roman"/>
                <w:sz w:val="20"/>
              </w:rPr>
              <w:t xml:space="preserve">suplementów diety i nutrikosmetyków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DFF58D" w14:textId="77777777" w:rsidR="000C6C50" w:rsidRDefault="000C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BC7D3E">
              <w:rPr>
                <w:rFonts w:ascii="Times New Roman" w:eastAsia="Tahoma" w:hAnsi="Times New Roman"/>
                <w:sz w:val="20"/>
              </w:rPr>
              <w:t>K_W14</w:t>
            </w:r>
          </w:p>
        </w:tc>
      </w:tr>
      <w:tr w:rsidR="000C6C50" w14:paraId="7E38AEE8" w14:textId="77777777" w:rsidTr="005C5806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205480" w14:textId="77777777" w:rsidR="000C6C50" w:rsidRDefault="000C6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75680E1" w14:textId="77777777" w:rsidR="000C6C50" w:rsidRPr="00D853D2" w:rsidRDefault="000C6C50" w:rsidP="00D85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853D2">
              <w:rPr>
                <w:rFonts w:ascii="Times New Roman" w:hAnsi="Times New Roman"/>
                <w:sz w:val="20"/>
              </w:rPr>
              <w:t>podać obowiązujące w Polsce i w UE uregulowania prawne dotyczące suplementów diety i nutrikosmetyków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9AEB11" w14:textId="77777777" w:rsidR="000C6C50" w:rsidRDefault="000C6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BC7D3E">
              <w:rPr>
                <w:rFonts w:ascii="Times New Roman" w:eastAsia="Tahoma" w:hAnsi="Times New Roman"/>
                <w:sz w:val="20"/>
              </w:rPr>
              <w:t>K_W14</w:t>
            </w:r>
          </w:p>
        </w:tc>
      </w:tr>
      <w:tr w:rsidR="000C6C50" w14:paraId="58B32B58" w14:textId="77777777" w:rsidTr="00EC2FFA">
        <w:trPr>
          <w:trHeight w:val="300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F9B0246" w14:textId="77777777" w:rsidR="000C6C50" w:rsidRDefault="000C6C50" w:rsidP="000D6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0C6C50" w14:paraId="5C3FCF4F" w14:textId="77777777" w:rsidTr="00DD215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92A8BB" w14:textId="77777777" w:rsidR="000C6C50" w:rsidRDefault="000C6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5FFF00" w14:textId="77777777" w:rsidR="000C6C50" w:rsidRDefault="000C6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C7D3E">
              <w:rPr>
                <w:rFonts w:ascii="Times New Roman" w:hAnsi="Times New Roman"/>
                <w:sz w:val="20"/>
              </w:rPr>
              <w:t>zaproponować odpowiedni rodzaj nutrikosmetyku lub suplementu</w:t>
            </w:r>
            <w:r>
              <w:t xml:space="preserve"> </w:t>
            </w:r>
            <w:r w:rsidRPr="00F37752">
              <w:rPr>
                <w:rFonts w:ascii="Times New Roman" w:hAnsi="Times New Roman"/>
                <w:sz w:val="20"/>
              </w:rPr>
              <w:t>diety w celu poprawy kondycji skóry, włosów i paznokci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C68095" w14:textId="77777777" w:rsidR="000C6C50" w:rsidRDefault="000C6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37752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K_U08</w:t>
            </w:r>
          </w:p>
        </w:tc>
      </w:tr>
      <w:tr w:rsidR="000C6C50" w14:paraId="0FE67D5F" w14:textId="77777777" w:rsidTr="00E26EF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00FB38" w14:textId="77777777" w:rsidR="000C6C50" w:rsidRDefault="000C6C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B24DF1" w14:textId="77777777" w:rsidR="000C6C50" w:rsidRDefault="000C6C50" w:rsidP="002816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37752">
              <w:rPr>
                <w:rFonts w:ascii="Times New Roman" w:hAnsi="Times New Roman"/>
                <w:sz w:val="20"/>
              </w:rPr>
              <w:t>wyjaśnić znaczenie konkretnych składników diety w planowaniu racjonalnego żywienia w chorobach dermatologicznych i kuracjach odchudzających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64CBAD" w14:textId="77777777" w:rsidR="000C6C50" w:rsidRDefault="000C6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37752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K_U18</w:t>
            </w:r>
          </w:p>
        </w:tc>
      </w:tr>
      <w:tr w:rsidR="00F37752" w14:paraId="604E8A32" w14:textId="77777777" w:rsidTr="00A45533">
        <w:trPr>
          <w:trHeight w:val="315"/>
        </w:trPr>
        <w:tc>
          <w:tcPr>
            <w:tcW w:w="95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86470F8" w14:textId="77777777" w:rsidR="00F37752" w:rsidRDefault="00F37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DD5335" w14:paraId="775072D7" w14:textId="77777777" w:rsidTr="00DD5335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89188" w14:textId="77777777" w:rsidR="00DD5335" w:rsidRDefault="00DD5335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0993E16E" w14:textId="77777777" w:rsidR="00DD5335" w:rsidRDefault="00DD53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BF655" w14:textId="77777777" w:rsidR="00DD5335" w:rsidRDefault="00DD5335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5C549" w14:textId="77777777" w:rsidR="00DD5335" w:rsidRDefault="00DD5335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E7A61" w14:textId="77777777" w:rsidR="00DD5335" w:rsidRDefault="00DD5335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9B48E" w14:textId="77777777" w:rsidR="00DD5335" w:rsidRDefault="00DD5335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875105" w14:paraId="3DE40845" w14:textId="77777777" w:rsidTr="00875105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29857" w14:textId="77777777" w:rsidR="00875105" w:rsidRDefault="0087510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33B8" w14:textId="77777777" w:rsidR="00875105" w:rsidRPr="00875105" w:rsidRDefault="00875105" w:rsidP="00673DC7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>scharakteryzować rodzaju</w:t>
            </w:r>
            <w:r w:rsidR="00673DC7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i mechanizmu działania suplementów diety i nutrikosmetyków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0C2E" w14:textId="77777777" w:rsidR="00875105" w:rsidRPr="00875105" w:rsidRDefault="00875105" w:rsidP="00673D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scharakteryzować ogólnie rodzaje i mechanizm działania suplementów diety i nutrikosmetyków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47F4" w14:textId="77777777" w:rsidR="00875105" w:rsidRPr="00875105" w:rsidRDefault="00875105" w:rsidP="00673D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scharakteryzować ogólnie rodzaje i mechanizm działania suplementów diety i nutrikosmetyków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5699" w14:textId="77777777" w:rsidR="00875105" w:rsidRPr="00875105" w:rsidRDefault="00875105" w:rsidP="00673D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scharakteryzować szczegółowo rodzaje i mechanizm działania suplementów diety i nutrikosmetyków w odniesieniu do preparatów rynkowych </w:t>
            </w:r>
          </w:p>
        </w:tc>
      </w:tr>
      <w:tr w:rsidR="00875105" w14:paraId="1BC1AC93" w14:textId="77777777" w:rsidTr="00875105">
        <w:trPr>
          <w:trHeight w:val="15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E0CFD" w14:textId="77777777" w:rsidR="00875105" w:rsidRDefault="0087510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4284" w14:textId="77777777" w:rsidR="00875105" w:rsidRPr="00875105" w:rsidRDefault="00875105" w:rsidP="00673DC7">
            <w:pPr>
              <w:spacing w:after="0" w:line="240" w:lineRule="auto"/>
              <w:ind w:left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opisać działań niepożądane wynikających z nieprawidłowego stosowania z suplementów diety i nutrikosmetyków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9E7E" w14:textId="77777777" w:rsidR="00875105" w:rsidRPr="00875105" w:rsidRDefault="00875105" w:rsidP="00673DC7">
            <w:pPr>
              <w:spacing w:after="0" w:line="240" w:lineRule="auto"/>
              <w:ind w:lef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opisać działania niepożądane wynikające z nieprawidłowego stosowania suplementów diety i nutrikosmetyków bez odniesienia do konkretnych przykładów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07C3" w14:textId="77777777" w:rsidR="00875105" w:rsidRPr="00875105" w:rsidRDefault="00875105" w:rsidP="00673DC7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opisać działania niepożądane wynikające z nieprawidłowego stosowania suplementów diety i nutrikosmetyków w odniesieniu do konkretnych przykładów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A253" w14:textId="77777777" w:rsidR="00875105" w:rsidRPr="00875105" w:rsidRDefault="00875105" w:rsidP="00875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opisać działania niepożądane wynikające z nieprawidłowego stosowania suplementów diety </w:t>
            </w:r>
          </w:p>
          <w:p w14:paraId="24FC25DE" w14:textId="77777777" w:rsidR="00875105" w:rsidRPr="00875105" w:rsidRDefault="00875105" w:rsidP="00673D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i nutrikosmetyków w odniesieniu do konkretnych przykładów wskazując również interakcje z innymi </w:t>
            </w:r>
          </w:p>
          <w:p w14:paraId="784575B6" w14:textId="77777777" w:rsidR="00875105" w:rsidRPr="00875105" w:rsidRDefault="00875105" w:rsidP="00875105">
            <w:pPr>
              <w:spacing w:after="0" w:line="240" w:lineRule="auto"/>
              <w:ind w:right="3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lekami </w:t>
            </w:r>
          </w:p>
        </w:tc>
      </w:tr>
      <w:tr w:rsidR="00875105" w14:paraId="2CC14E55" w14:textId="77777777" w:rsidTr="00CD4A4E">
        <w:trPr>
          <w:trHeight w:val="111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634C7" w14:textId="77777777" w:rsidR="00875105" w:rsidRDefault="0087510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AB08" w14:textId="77777777" w:rsidR="00875105" w:rsidRPr="00875105" w:rsidRDefault="00875105" w:rsidP="00673D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>podać obowiązujących w Polsce i w UE uregulo</w:t>
            </w:r>
            <w:r w:rsidR="00673DC7">
              <w:rPr>
                <w:rFonts w:ascii="Times New Roman" w:eastAsia="Tahoma" w:hAnsi="Times New Roman"/>
                <w:sz w:val="18"/>
                <w:szCs w:val="18"/>
              </w:rPr>
              <w:t>wań prawnych dotyczą</w:t>
            </w: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cych suplementów diety i nutrikosmetyków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2BBF" w14:textId="77777777" w:rsidR="00875105" w:rsidRPr="00875105" w:rsidRDefault="00875105" w:rsidP="00CD4A4E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podać obowiązujące  w Polsce i w UE </w:t>
            </w:r>
            <w:r w:rsidR="00CD4A4E" w:rsidRPr="00875105">
              <w:rPr>
                <w:rFonts w:ascii="Times New Roman" w:eastAsia="Tahoma" w:hAnsi="Times New Roman"/>
                <w:sz w:val="18"/>
                <w:szCs w:val="18"/>
              </w:rPr>
              <w:t>uregul</w:t>
            </w:r>
            <w:r w:rsidR="00CD4A4E">
              <w:rPr>
                <w:rFonts w:ascii="Times New Roman" w:eastAsia="Tahoma" w:hAnsi="Times New Roman"/>
                <w:sz w:val="18"/>
                <w:szCs w:val="18"/>
              </w:rPr>
              <w:t>ow</w:t>
            </w:r>
            <w:r w:rsidR="00CD4A4E" w:rsidRPr="00875105">
              <w:rPr>
                <w:rFonts w:ascii="Times New Roman" w:eastAsia="Tahoma" w:hAnsi="Times New Roman"/>
                <w:sz w:val="18"/>
                <w:szCs w:val="18"/>
              </w:rPr>
              <w:t>a</w:t>
            </w:r>
            <w:r w:rsidR="00CD4A4E">
              <w:rPr>
                <w:rFonts w:ascii="Times New Roman" w:eastAsia="Tahoma" w:hAnsi="Times New Roman"/>
                <w:sz w:val="18"/>
                <w:szCs w:val="18"/>
              </w:rPr>
              <w:t>n</w:t>
            </w:r>
            <w:r w:rsidR="00CD4A4E" w:rsidRPr="00875105">
              <w:rPr>
                <w:rFonts w:ascii="Times New Roman" w:eastAsia="Tahoma" w:hAnsi="Times New Roman"/>
                <w:sz w:val="18"/>
                <w:szCs w:val="18"/>
              </w:rPr>
              <w:t>ia</w:t>
            </w:r>
            <w:r w:rsidR="00CD4A4E">
              <w:rPr>
                <w:rFonts w:ascii="Times New Roman" w:eastAsia="Tahoma" w:hAnsi="Times New Roman"/>
                <w:sz w:val="18"/>
                <w:szCs w:val="18"/>
              </w:rPr>
              <w:t xml:space="preserve"> prawne dotyczą</w:t>
            </w: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cych składu suplementów diety i nutrikosmetyków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100F" w14:textId="77777777" w:rsidR="00875105" w:rsidRPr="00875105" w:rsidRDefault="00875105" w:rsidP="00CD4A4E">
            <w:pPr>
              <w:spacing w:after="0" w:line="240" w:lineRule="auto"/>
              <w:ind w:right="3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>podać obowiązujące  w Polsce i w UE uregulowania prawne dotyczą</w:t>
            </w:r>
            <w:r w:rsidR="00CD4A4E">
              <w:rPr>
                <w:rFonts w:ascii="Times New Roman" w:eastAsia="Tahoma" w:hAnsi="Times New Roman"/>
                <w:sz w:val="18"/>
                <w:szCs w:val="18"/>
              </w:rPr>
              <w:t>cych składu i zasad pro</w:t>
            </w: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dukcji suplementów diety i nutrikosmetyków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E8D7" w14:textId="77777777" w:rsidR="00875105" w:rsidRPr="00875105" w:rsidRDefault="00875105" w:rsidP="00CD4A4E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>podać obowiązujące  w Pol</w:t>
            </w:r>
            <w:r w:rsidR="00CD4A4E">
              <w:rPr>
                <w:rFonts w:ascii="Times New Roman" w:eastAsia="Tahoma" w:hAnsi="Times New Roman"/>
                <w:sz w:val="18"/>
                <w:szCs w:val="18"/>
              </w:rPr>
              <w:t>sce i w UE uregulo</w:t>
            </w: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wania prawne dotyczących składu, zasad produkcji i dystrybucji suplementów diety i nutrikosmetyków </w:t>
            </w:r>
          </w:p>
        </w:tc>
      </w:tr>
      <w:tr w:rsidR="00875105" w14:paraId="69EB0124" w14:textId="77777777" w:rsidTr="00875105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6DEA2" w14:textId="77777777" w:rsidR="00875105" w:rsidRDefault="0087510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B8D4" w14:textId="77777777" w:rsidR="00875105" w:rsidRPr="00875105" w:rsidRDefault="00875105" w:rsidP="00CD4A4E">
            <w:pPr>
              <w:spacing w:after="0" w:line="240" w:lineRule="auto"/>
              <w:ind w:left="9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dobrać rodzaju nutrikosmetyku lub suplementu diety celem poprawy </w:t>
            </w:r>
          </w:p>
          <w:p w14:paraId="3F7A7DE6" w14:textId="77777777" w:rsidR="00875105" w:rsidRPr="00875105" w:rsidRDefault="00875105" w:rsidP="00875105">
            <w:pPr>
              <w:spacing w:after="0" w:line="240" w:lineRule="auto"/>
              <w:ind w:left="1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kondycji skóry, włosów </w:t>
            </w:r>
          </w:p>
          <w:p w14:paraId="593CB513" w14:textId="77777777" w:rsidR="00875105" w:rsidRPr="00875105" w:rsidRDefault="00875105" w:rsidP="00875105">
            <w:pPr>
              <w:spacing w:after="0" w:line="240" w:lineRule="auto"/>
              <w:ind w:right="3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i paznokci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6F8D" w14:textId="77777777" w:rsidR="00875105" w:rsidRPr="00875105" w:rsidRDefault="00875105" w:rsidP="00875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dobrać rodzaj nutrikosmetyku lub suplementu diety celem poprawy </w:t>
            </w:r>
          </w:p>
          <w:p w14:paraId="30F318F0" w14:textId="77777777" w:rsidR="00875105" w:rsidRPr="00875105" w:rsidRDefault="00875105" w:rsidP="00875105">
            <w:pPr>
              <w:spacing w:after="0" w:line="240" w:lineRule="auto"/>
              <w:ind w:left="1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kondycji skóry, włosów </w:t>
            </w:r>
          </w:p>
          <w:p w14:paraId="7910892C" w14:textId="77777777" w:rsidR="00875105" w:rsidRPr="00875105" w:rsidRDefault="00875105" w:rsidP="00875105">
            <w:pPr>
              <w:spacing w:after="0" w:line="240" w:lineRule="auto"/>
              <w:ind w:left="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62F6" w14:textId="77777777" w:rsidR="00875105" w:rsidRPr="00875105" w:rsidRDefault="00875105" w:rsidP="00BD75AB">
            <w:pPr>
              <w:spacing w:after="0" w:line="240" w:lineRule="auto"/>
              <w:ind w:left="10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dobrać rodzaju nutrikosmetyku lub suplementu diety celem poprawy kondycji skóry, włosów i paznokci uwzględniając wskazania i przeciwwskazania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2226" w14:textId="77777777" w:rsidR="00875105" w:rsidRPr="00875105" w:rsidRDefault="00875105" w:rsidP="00BD75AB">
            <w:pPr>
              <w:spacing w:after="0" w:line="240" w:lineRule="auto"/>
              <w:ind w:right="3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>dobrać rodzaju nutrikosmetyku lub suplementu diety celem poprawy kondycji skóry, włosów i paznokci uwzględniając wskazania i przeciwwskazania odpowiednio uza</w:t>
            </w:r>
            <w:r w:rsidR="00BD75AB">
              <w:rPr>
                <w:rFonts w:ascii="Times New Roman" w:eastAsia="Tahoma" w:hAnsi="Times New Roman"/>
                <w:sz w:val="18"/>
                <w:szCs w:val="18"/>
              </w:rPr>
              <w:t>sadnia</w:t>
            </w: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jąc wybór </w:t>
            </w:r>
          </w:p>
        </w:tc>
      </w:tr>
      <w:tr w:rsidR="00875105" w14:paraId="7B12D8FE" w14:textId="77777777" w:rsidTr="00875105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7AD26" w14:textId="77777777" w:rsidR="00875105" w:rsidRDefault="0087510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7A4D" w14:textId="77777777" w:rsidR="00875105" w:rsidRPr="00875105" w:rsidRDefault="00875105" w:rsidP="00875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wyjaśnić znaczenia składników pokarmowych </w:t>
            </w:r>
          </w:p>
          <w:p w14:paraId="28929A3D" w14:textId="77777777" w:rsidR="00875105" w:rsidRPr="00875105" w:rsidRDefault="00875105" w:rsidP="00BD75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>w żywieniu w chorobach dermatologicznych i kura</w:t>
            </w:r>
            <w:r w:rsidR="00BD75AB">
              <w:rPr>
                <w:rFonts w:ascii="Times New Roman" w:eastAsia="Tahoma" w:hAnsi="Times New Roman"/>
                <w:sz w:val="18"/>
                <w:szCs w:val="18"/>
              </w:rPr>
              <w:t>cjach odchudzają</w:t>
            </w: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cych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EDD4" w14:textId="77777777" w:rsidR="00875105" w:rsidRPr="00875105" w:rsidRDefault="00875105" w:rsidP="008751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wyjaśnić znaczenie składników pokarmowych </w:t>
            </w:r>
          </w:p>
          <w:p w14:paraId="3237A56C" w14:textId="77777777" w:rsidR="00875105" w:rsidRPr="00875105" w:rsidRDefault="00875105" w:rsidP="00BD75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w żywieniu w chorobach dermatologicznych </w:t>
            </w:r>
            <w:r w:rsidR="00BD75AB">
              <w:rPr>
                <w:rFonts w:ascii="Times New Roman" w:eastAsia="Tahoma" w:hAnsi="Times New Roman"/>
                <w:sz w:val="18"/>
                <w:szCs w:val="18"/>
              </w:rPr>
              <w:t>i kuracjach odchudzają</w:t>
            </w: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cych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FE0C" w14:textId="77777777" w:rsidR="00875105" w:rsidRPr="00875105" w:rsidRDefault="00875105" w:rsidP="00BD75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wyjaśnić znaczenie składników pokarmowych w żywieniu w chorobach dermatologicznych i kuracjach odchudzających z uwzględnieniem produktów będących źródłem tych składników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D5B8" w14:textId="77777777" w:rsidR="00875105" w:rsidRPr="00875105" w:rsidRDefault="00875105" w:rsidP="00BD75A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5105">
              <w:rPr>
                <w:rFonts w:ascii="Times New Roman" w:eastAsia="Tahoma" w:hAnsi="Times New Roman"/>
                <w:sz w:val="18"/>
                <w:szCs w:val="18"/>
              </w:rPr>
              <w:t>wyjaśnić znaczenie składników pokarmowych w żywieniu w chorobach dermatologicznych i kuracjach odchudz</w:t>
            </w:r>
            <w:r w:rsidR="00BD75AB">
              <w:rPr>
                <w:rFonts w:ascii="Times New Roman" w:eastAsia="Tahoma" w:hAnsi="Times New Roman"/>
                <w:sz w:val="18"/>
                <w:szCs w:val="18"/>
              </w:rPr>
              <w:t>ających z uwzględnieniem produk</w:t>
            </w:r>
            <w:r w:rsidRPr="00875105">
              <w:rPr>
                <w:rFonts w:ascii="Times New Roman" w:eastAsia="Tahoma" w:hAnsi="Times New Roman"/>
                <w:sz w:val="18"/>
                <w:szCs w:val="18"/>
              </w:rPr>
              <w:t xml:space="preserve">tów będących źródłem tych składników oraz proporcji między tymi składnikami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6"/>
        <w:gridCol w:w="2079"/>
        <w:gridCol w:w="2013"/>
      </w:tblGrid>
      <w:tr w:rsidR="00A97C8E" w:rsidRPr="00A97C8E" w14:paraId="458BB3D7" w14:textId="77777777" w:rsidTr="00802AE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D1B90B8" w14:textId="77777777" w:rsidR="00A97C8E" w:rsidRPr="00A97C8E" w:rsidRDefault="00A97C8E" w:rsidP="00A97C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  <w:r w:rsidRPr="00A97C8E">
              <w:rPr>
                <w:rFonts w:ascii="Times New Roman" w:eastAsiaTheme="minorHAnsi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A97C8E" w:rsidRPr="00A97C8E" w14:paraId="1060AB18" w14:textId="77777777" w:rsidTr="00802AEF">
        <w:trPr>
          <w:trHeight w:val="200"/>
        </w:trPr>
        <w:tc>
          <w:tcPr>
            <w:tcW w:w="540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B7F2682" w14:textId="77777777" w:rsidR="00A97C8E" w:rsidRPr="00A97C8E" w:rsidRDefault="00A97C8E" w:rsidP="00A97C8E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0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F5162D" w14:textId="77777777" w:rsidR="00A97C8E" w:rsidRPr="00A97C8E" w:rsidRDefault="00A97C8E" w:rsidP="00A97C8E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 w:rsidRPr="00A97C8E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A97C8E" w:rsidRPr="00A97C8E" w14:paraId="797F943D" w14:textId="77777777" w:rsidTr="00802AEF">
        <w:trPr>
          <w:trHeight w:val="174"/>
        </w:trPr>
        <w:tc>
          <w:tcPr>
            <w:tcW w:w="540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907D2D" w14:textId="77777777" w:rsidR="00A97C8E" w:rsidRPr="00A97C8E" w:rsidRDefault="00A97C8E" w:rsidP="00A97C8E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1F0FCD" w14:textId="77777777" w:rsidR="00A97C8E" w:rsidRPr="00A97C8E" w:rsidRDefault="00A97C8E" w:rsidP="00A97C8E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A97C8E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E6E5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 w:rsidRPr="00A97C8E"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A97C8E" w:rsidRPr="00A97C8E" w14:paraId="3AA2A3EA" w14:textId="77777777" w:rsidTr="00802AE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914" w14:textId="77777777" w:rsidR="00A97C8E" w:rsidRPr="00A97C8E" w:rsidRDefault="00A97C8E" w:rsidP="00A97C8E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A97C8E" w:rsidRPr="00A97C8E" w14:paraId="469EE58F" w14:textId="77777777" w:rsidTr="00802AEF">
        <w:trPr>
          <w:trHeight w:val="275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772512" w14:textId="77777777" w:rsidR="00A97C8E" w:rsidRPr="00A97C8E" w:rsidRDefault="00A97C8E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EDF1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1E8E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A97C8E" w:rsidRPr="00A97C8E" w14:paraId="6C49F6E6" w14:textId="77777777" w:rsidTr="00802AEF">
        <w:trPr>
          <w:trHeight w:val="241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D96CB9" w14:textId="77777777" w:rsidR="00A97C8E" w:rsidRPr="00A97C8E" w:rsidRDefault="00A97C8E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E3E1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ED14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</w:tr>
      <w:tr w:rsidR="00A97C8E" w:rsidRPr="00A97C8E" w14:paraId="26C15F03" w14:textId="77777777" w:rsidTr="00802AEF">
        <w:trPr>
          <w:trHeight w:val="241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1BF34" w14:textId="77777777" w:rsidR="00A97C8E" w:rsidRPr="00A97C8E" w:rsidRDefault="00A97C8E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0C3A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DAEB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A97C8E" w:rsidRPr="00A97C8E" w14:paraId="32FF05C2" w14:textId="77777777" w:rsidTr="00802AEF">
        <w:trPr>
          <w:trHeight w:val="188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66B04F" w14:textId="77777777" w:rsidR="00A97C8E" w:rsidRPr="00A97C8E" w:rsidRDefault="00A97C8E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A5B5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F6E2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A97C8E" w:rsidRPr="00A97C8E" w14:paraId="1B56579F" w14:textId="77777777" w:rsidTr="00802AEF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8CAC27" w14:textId="77777777" w:rsidR="00A97C8E" w:rsidRPr="00A97C8E" w:rsidRDefault="00A97C8E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5BB7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4596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A97C8E" w:rsidRPr="00A97C8E" w14:paraId="048F2BA0" w14:textId="77777777" w:rsidTr="00802AE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3737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A97C8E" w:rsidRPr="00A97C8E" w14:paraId="6EEBA147" w14:textId="77777777" w:rsidTr="00802AEF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894928" w14:textId="77777777" w:rsidR="00A97C8E" w:rsidRPr="00A97C8E" w:rsidRDefault="00A97C8E" w:rsidP="00A97C8E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791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5CD1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A97C8E" w:rsidRPr="00A97C8E" w14:paraId="6B4C5377" w14:textId="77777777" w:rsidTr="00802AEF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971B73" w14:textId="77777777" w:rsidR="00A97C8E" w:rsidRPr="00A97C8E" w:rsidRDefault="00A97C8E" w:rsidP="00A97C8E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F1F5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FC0C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A97C8E" w:rsidRPr="00A97C8E" w14:paraId="7A241142" w14:textId="77777777" w:rsidTr="00802AEF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2AE6DA" w14:textId="77777777" w:rsidR="00A97C8E" w:rsidRPr="00A97C8E" w:rsidRDefault="00A97C8E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2552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7262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A97C8E" w:rsidRPr="00A97C8E" w14:paraId="0E90BE15" w14:textId="77777777" w:rsidTr="00802AE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1440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A97C8E" w:rsidRPr="00A97C8E" w14:paraId="2F195BC2" w14:textId="77777777" w:rsidTr="00802AEF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8F582" w14:textId="77777777" w:rsidR="00A97C8E" w:rsidRPr="00A97C8E" w:rsidRDefault="00A97C8E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59D0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5562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</w:tr>
      <w:tr w:rsidR="00A97C8E" w:rsidRPr="00A97C8E" w14:paraId="5965A77F" w14:textId="77777777" w:rsidTr="00802AEF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E1DC11" w14:textId="77777777" w:rsidR="00A97C8E" w:rsidRPr="00A97C8E" w:rsidRDefault="00A97C8E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7A07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30h/1,2 ECTS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3024" w14:textId="77777777" w:rsidR="00A97C8E" w:rsidRPr="00A97C8E" w:rsidRDefault="00A97C8E" w:rsidP="00A97C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30h/1,2 ECTS</w:t>
            </w:r>
          </w:p>
        </w:tc>
      </w:tr>
      <w:tr w:rsidR="00A97C8E" w:rsidRPr="00A97C8E" w14:paraId="50656006" w14:textId="77777777" w:rsidTr="00802AEF">
        <w:trPr>
          <w:trHeight w:val="31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D7ABD9" w14:textId="77777777" w:rsidR="00A97C8E" w:rsidRPr="00A97C8E" w:rsidRDefault="00A97C8E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6F37" w14:textId="77777777" w:rsidR="00A97C8E" w:rsidRPr="00A97C8E" w:rsidRDefault="00BD7EB0" w:rsidP="00BD7EB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</w:t>
            </w:r>
            <w:r w:rsidR="00A97C8E"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0h+10h /1,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</w:t>
            </w:r>
            <w:r w:rsidR="00A97C8E"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3A1D" w14:textId="77777777" w:rsidR="00A97C8E" w:rsidRPr="00A97C8E" w:rsidRDefault="00BD7EB0" w:rsidP="00BD7EB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</w:t>
            </w:r>
            <w:r w:rsidR="00A97C8E"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0h + 10h/1,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</w:t>
            </w:r>
            <w:r w:rsidR="00A97C8E"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DA3762" w:rsidRPr="00A97C8E" w14:paraId="4B5A303B" w14:textId="77777777" w:rsidTr="00802AEF">
        <w:trPr>
          <w:trHeight w:val="288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2198D3" w14:textId="77777777" w:rsidR="00DA3762" w:rsidRPr="00A97C8E" w:rsidRDefault="00DA3762" w:rsidP="00A97C8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 w:rsidRPr="00A97C8E"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A97C8E"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BDE8" w14:textId="77777777" w:rsidR="00DA3762" w:rsidRPr="00A97C8E" w:rsidRDefault="00DA3762" w:rsidP="009922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30h+10h /1,6 ECTS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2C4C" w14:textId="77777777" w:rsidR="00DA3762" w:rsidRPr="00A97C8E" w:rsidRDefault="00DA3762" w:rsidP="009922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A97C8E">
              <w:rPr>
                <w:rFonts w:ascii="Times New Roman" w:hAnsi="Times New Roman"/>
                <w:spacing w:val="-1"/>
                <w:sz w:val="20"/>
                <w:lang w:eastAsia="pl-PL"/>
              </w:rPr>
              <w:t>30h + 10h/1,6 ECTS</w:t>
            </w:r>
          </w:p>
        </w:tc>
      </w:tr>
    </w:tbl>
    <w:p w14:paraId="5DF9325B" w14:textId="77777777" w:rsidR="00DD5335" w:rsidRDefault="00DD5335" w:rsidP="00DD5335"/>
    <w:p w14:paraId="3C0DAE9E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686980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0003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C6C50"/>
    <w:rsid w:val="000D6832"/>
    <w:rsid w:val="0022407D"/>
    <w:rsid w:val="002757E2"/>
    <w:rsid w:val="00326F30"/>
    <w:rsid w:val="00332A63"/>
    <w:rsid w:val="00342E22"/>
    <w:rsid w:val="00423CA1"/>
    <w:rsid w:val="0049285B"/>
    <w:rsid w:val="005531EC"/>
    <w:rsid w:val="00673DC7"/>
    <w:rsid w:val="00696C6B"/>
    <w:rsid w:val="00723B07"/>
    <w:rsid w:val="00753B50"/>
    <w:rsid w:val="00856590"/>
    <w:rsid w:val="00875105"/>
    <w:rsid w:val="009248BE"/>
    <w:rsid w:val="009931D3"/>
    <w:rsid w:val="009C4D85"/>
    <w:rsid w:val="00A45533"/>
    <w:rsid w:val="00A84A90"/>
    <w:rsid w:val="00A97C8E"/>
    <w:rsid w:val="00BC7D3E"/>
    <w:rsid w:val="00BD75AB"/>
    <w:rsid w:val="00BD7EB0"/>
    <w:rsid w:val="00CD4A4E"/>
    <w:rsid w:val="00D008BA"/>
    <w:rsid w:val="00D853D2"/>
    <w:rsid w:val="00DA3762"/>
    <w:rsid w:val="00DD5335"/>
    <w:rsid w:val="00E6199D"/>
    <w:rsid w:val="00EF2919"/>
    <w:rsid w:val="00F37752"/>
    <w:rsid w:val="00F80A6F"/>
    <w:rsid w:val="00FD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C18E"/>
  <w15:docId w15:val="{A30CABFA-8944-4359-918B-609FC23E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DD5335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0D6832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5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1263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20</cp:revision>
  <dcterms:created xsi:type="dcterms:W3CDTF">2018-09-09T16:00:00Z</dcterms:created>
  <dcterms:modified xsi:type="dcterms:W3CDTF">2024-11-17T15:49:00Z</dcterms:modified>
</cp:coreProperties>
</file>